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9692" w14:textId="1F35CC80" w:rsidR="00196EA4" w:rsidRPr="009D4A38" w:rsidRDefault="00C94A9D" w:rsidP="008D1639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0288" behindDoc="0" locked="1" layoutInCell="1" allowOverlap="0" wp14:anchorId="17FEB703" wp14:editId="6C6538FE">
            <wp:simplePos x="0" y="0"/>
            <wp:positionH relativeFrom="margin">
              <wp:posOffset>-803910</wp:posOffset>
            </wp:positionH>
            <wp:positionV relativeFrom="margin">
              <wp:posOffset>-777875</wp:posOffset>
            </wp:positionV>
            <wp:extent cx="7657200" cy="1814400"/>
            <wp:effectExtent l="0" t="0" r="127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_Header 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2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88D6F" w14:textId="4BDE63BF" w:rsidR="00DD06F5" w:rsidRDefault="007D67EF" w:rsidP="007D67EF">
      <w:pPr>
        <w:jc w:val="center"/>
        <w:rPr>
          <w:b/>
          <w:sz w:val="24"/>
        </w:rPr>
      </w:pPr>
      <w:r>
        <w:rPr>
          <w:b/>
          <w:sz w:val="24"/>
        </w:rPr>
        <w:t>Position Statement</w:t>
      </w:r>
    </w:p>
    <w:p w14:paraId="7673FAFB" w14:textId="77777777" w:rsidR="007D67EF" w:rsidRPr="007D67EF" w:rsidRDefault="007D67EF" w:rsidP="007D67EF">
      <w:pPr>
        <w:jc w:val="center"/>
        <w:rPr>
          <w:b/>
          <w:sz w:val="24"/>
        </w:rPr>
      </w:pPr>
    </w:p>
    <w:p w14:paraId="4E220E39" w14:textId="252555A2" w:rsidR="007F28CB" w:rsidRPr="007D67EF" w:rsidRDefault="0026179C" w:rsidP="007D67EF">
      <w:pPr>
        <w:jc w:val="center"/>
        <w:rPr>
          <w:b/>
          <w:sz w:val="24"/>
        </w:rPr>
      </w:pPr>
      <w:r w:rsidRPr="007D67EF">
        <w:rPr>
          <w:b/>
          <w:sz w:val="24"/>
        </w:rPr>
        <w:t>Disability Council NSW s</w:t>
      </w:r>
      <w:r w:rsidR="008A2F05" w:rsidRPr="007D67EF">
        <w:rPr>
          <w:b/>
          <w:sz w:val="24"/>
        </w:rPr>
        <w:t>upport</w:t>
      </w:r>
      <w:r w:rsidRPr="007D67EF">
        <w:rPr>
          <w:b/>
          <w:sz w:val="24"/>
        </w:rPr>
        <w:t xml:space="preserve">s </w:t>
      </w:r>
      <w:r w:rsidR="008A2F05" w:rsidRPr="007D67EF">
        <w:rPr>
          <w:b/>
          <w:sz w:val="24"/>
        </w:rPr>
        <w:t>d</w:t>
      </w:r>
      <w:r w:rsidR="007F28CB" w:rsidRPr="007D67EF">
        <w:rPr>
          <w:b/>
          <w:sz w:val="24"/>
        </w:rPr>
        <w:t xml:space="preserve">isability sector </w:t>
      </w:r>
      <w:r w:rsidR="007D67EF">
        <w:rPr>
          <w:b/>
          <w:sz w:val="24"/>
        </w:rPr>
        <w:t>calls for</w:t>
      </w:r>
      <w:r w:rsidR="007F28CB" w:rsidRPr="007D67EF">
        <w:rPr>
          <w:b/>
          <w:sz w:val="24"/>
        </w:rPr>
        <w:t xml:space="preserve"> greater accountability re NDIA settlement outcomes</w:t>
      </w:r>
    </w:p>
    <w:p w14:paraId="16546D40" w14:textId="77777777" w:rsidR="00582E6D" w:rsidRDefault="00582E6D" w:rsidP="008D1639">
      <w:pPr>
        <w:contextualSpacing/>
        <w:rPr>
          <w:sz w:val="24"/>
        </w:rPr>
      </w:pPr>
    </w:p>
    <w:p w14:paraId="36AF5788" w14:textId="1876D5E4" w:rsidR="007F28CB" w:rsidRPr="00456CD0" w:rsidRDefault="00687C3E" w:rsidP="008D1639">
      <w:pPr>
        <w:contextualSpacing/>
        <w:rPr>
          <w:sz w:val="24"/>
        </w:rPr>
      </w:pPr>
      <w:r>
        <w:rPr>
          <w:sz w:val="24"/>
        </w:rPr>
        <w:t>The Disability C</w:t>
      </w:r>
      <w:r w:rsidR="00C2465C">
        <w:rPr>
          <w:sz w:val="24"/>
        </w:rPr>
        <w:t xml:space="preserve">ouncil </w:t>
      </w:r>
      <w:r w:rsidR="007D67EF">
        <w:rPr>
          <w:sz w:val="24"/>
        </w:rPr>
        <w:t>NSW</w:t>
      </w:r>
      <w:r w:rsidR="00A47178">
        <w:rPr>
          <w:sz w:val="24"/>
        </w:rPr>
        <w:t xml:space="preserve"> </w:t>
      </w:r>
      <w:r w:rsidR="00B96FAC">
        <w:rPr>
          <w:sz w:val="24"/>
        </w:rPr>
        <w:t xml:space="preserve">supports </w:t>
      </w:r>
      <w:r w:rsidR="00826E39">
        <w:rPr>
          <w:sz w:val="24"/>
        </w:rPr>
        <w:t>calls made by</w:t>
      </w:r>
      <w:r w:rsidR="00B96AF2">
        <w:rPr>
          <w:sz w:val="24"/>
        </w:rPr>
        <w:t xml:space="preserve"> </w:t>
      </w:r>
      <w:r w:rsidR="00B96FAC">
        <w:rPr>
          <w:sz w:val="24"/>
        </w:rPr>
        <w:t xml:space="preserve">over 20 </w:t>
      </w:r>
      <w:r w:rsidR="00826E39">
        <w:rPr>
          <w:sz w:val="24"/>
        </w:rPr>
        <w:t>leading</w:t>
      </w:r>
      <w:r w:rsidR="00B96FAC">
        <w:rPr>
          <w:sz w:val="24"/>
        </w:rPr>
        <w:t xml:space="preserve"> organisations in the disability community </w:t>
      </w:r>
      <w:r w:rsidR="007D67EF">
        <w:rPr>
          <w:sz w:val="24"/>
        </w:rPr>
        <w:t>for</w:t>
      </w:r>
      <w:r w:rsidR="00B96FAC">
        <w:rPr>
          <w:sz w:val="24"/>
        </w:rPr>
        <w:t xml:space="preserve"> the National Disability Insurance Agency (NDIA) to make public details of appeal ca</w:t>
      </w:r>
      <w:r w:rsidR="00DC7916">
        <w:rPr>
          <w:sz w:val="24"/>
        </w:rPr>
        <w:t xml:space="preserve">ses </w:t>
      </w:r>
      <w:r w:rsidR="009D4A38">
        <w:rPr>
          <w:sz w:val="24"/>
        </w:rPr>
        <w:t>settled</w:t>
      </w:r>
      <w:r w:rsidR="00DC7916">
        <w:rPr>
          <w:sz w:val="24"/>
        </w:rPr>
        <w:t xml:space="preserve"> with</w:t>
      </w:r>
      <w:r w:rsidR="007D67EF">
        <w:rPr>
          <w:sz w:val="24"/>
        </w:rPr>
        <w:t xml:space="preserve"> National Disability Insurance</w:t>
      </w:r>
      <w:r w:rsidR="00DC7916">
        <w:rPr>
          <w:sz w:val="24"/>
        </w:rPr>
        <w:t xml:space="preserve"> S</w:t>
      </w:r>
      <w:r w:rsidR="00B96FAC">
        <w:rPr>
          <w:sz w:val="24"/>
        </w:rPr>
        <w:t xml:space="preserve">cheme </w:t>
      </w:r>
      <w:r w:rsidR="007D67EF">
        <w:rPr>
          <w:sz w:val="24"/>
        </w:rPr>
        <w:t xml:space="preserve">(NDIS) </w:t>
      </w:r>
      <w:r w:rsidR="00B96FAC">
        <w:rPr>
          <w:sz w:val="24"/>
        </w:rPr>
        <w:t>participants.</w:t>
      </w:r>
      <w:r w:rsidR="007F28CB">
        <w:rPr>
          <w:sz w:val="24"/>
        </w:rPr>
        <w:t xml:space="preserve"> </w:t>
      </w:r>
      <w:r w:rsidR="00DD70A1" w:rsidRPr="00456CD0">
        <w:rPr>
          <w:rFonts w:cs="Arial"/>
          <w:sz w:val="24"/>
        </w:rPr>
        <w:t xml:space="preserve">Concerns about the </w:t>
      </w:r>
      <w:r w:rsidR="007E74E6">
        <w:rPr>
          <w:rFonts w:cs="Arial"/>
          <w:sz w:val="24"/>
        </w:rPr>
        <w:t>NDIS</w:t>
      </w:r>
      <w:r w:rsidR="00DD70A1" w:rsidRPr="00456CD0">
        <w:rPr>
          <w:rFonts w:cs="Arial"/>
          <w:sz w:val="24"/>
        </w:rPr>
        <w:t xml:space="preserve"> </w:t>
      </w:r>
      <w:r w:rsidR="00D0043C" w:rsidRPr="00456CD0">
        <w:rPr>
          <w:rFonts w:cs="Arial"/>
          <w:sz w:val="24"/>
        </w:rPr>
        <w:t>can be found in</w:t>
      </w:r>
      <w:r w:rsidR="00DD70A1" w:rsidRPr="00456CD0">
        <w:rPr>
          <w:rFonts w:cs="Arial"/>
          <w:sz w:val="24"/>
        </w:rPr>
        <w:t xml:space="preserve"> an </w:t>
      </w:r>
      <w:hyperlink r:id="rId8" w:tgtFrame="_blank" w:history="1">
        <w:r w:rsidR="00DD70A1" w:rsidRPr="00456CD0">
          <w:rPr>
            <w:rStyle w:val="Hyperlink"/>
            <w:rFonts w:cs="Arial"/>
            <w:color w:val="auto"/>
            <w:sz w:val="24"/>
          </w:rPr>
          <w:t>open letter</w:t>
        </w:r>
      </w:hyperlink>
      <w:r w:rsidR="00DD70A1" w:rsidRPr="00456CD0">
        <w:rPr>
          <w:rFonts w:cs="Arial"/>
          <w:sz w:val="24"/>
        </w:rPr>
        <w:t xml:space="preserve"> </w:t>
      </w:r>
      <w:r w:rsidR="003464E4" w:rsidRPr="00456CD0">
        <w:rPr>
          <w:rFonts w:cs="Arial"/>
          <w:sz w:val="24"/>
        </w:rPr>
        <w:t xml:space="preserve">jointly prepared by </w:t>
      </w:r>
      <w:r w:rsidR="00D912FD">
        <w:rPr>
          <w:rFonts w:cs="Arial"/>
          <w:sz w:val="24"/>
        </w:rPr>
        <w:t>these</w:t>
      </w:r>
      <w:r w:rsidR="00BD12D7">
        <w:rPr>
          <w:rFonts w:cs="Arial"/>
          <w:sz w:val="24"/>
        </w:rPr>
        <w:t xml:space="preserve"> </w:t>
      </w:r>
      <w:r w:rsidR="00DA0DD4" w:rsidRPr="00456CD0">
        <w:rPr>
          <w:rFonts w:cs="Arial"/>
          <w:sz w:val="24"/>
        </w:rPr>
        <w:t xml:space="preserve">disability organisations </w:t>
      </w:r>
      <w:r w:rsidR="00DD70A1" w:rsidRPr="00456CD0">
        <w:rPr>
          <w:rFonts w:cs="Arial"/>
          <w:sz w:val="24"/>
        </w:rPr>
        <w:t xml:space="preserve">to the </w:t>
      </w:r>
      <w:r w:rsidR="00DA0DD4" w:rsidRPr="00456CD0">
        <w:rPr>
          <w:rFonts w:cs="Arial"/>
          <w:sz w:val="24"/>
        </w:rPr>
        <w:t xml:space="preserve">Hon. </w:t>
      </w:r>
      <w:r w:rsidR="00DD70A1" w:rsidRPr="00456CD0">
        <w:rPr>
          <w:rFonts w:cs="Arial"/>
          <w:sz w:val="24"/>
        </w:rPr>
        <w:t>Stuart Robert</w:t>
      </w:r>
      <w:r w:rsidR="00DA0DD4" w:rsidRPr="00456CD0">
        <w:rPr>
          <w:rFonts w:cs="Arial"/>
          <w:sz w:val="24"/>
        </w:rPr>
        <w:t xml:space="preserve"> MP</w:t>
      </w:r>
      <w:r w:rsidR="00B30020">
        <w:rPr>
          <w:rFonts w:cs="Arial"/>
          <w:sz w:val="24"/>
        </w:rPr>
        <w:t>, Minister for the NDIS</w:t>
      </w:r>
      <w:r w:rsidR="00DD70A1" w:rsidRPr="00456CD0">
        <w:rPr>
          <w:rFonts w:cs="Arial"/>
          <w:sz w:val="24"/>
        </w:rPr>
        <w:t>.</w:t>
      </w:r>
    </w:p>
    <w:p w14:paraId="31217CF0" w14:textId="77777777" w:rsidR="007F28CB" w:rsidRDefault="007F28CB" w:rsidP="008D1639">
      <w:pPr>
        <w:contextualSpacing/>
        <w:rPr>
          <w:sz w:val="24"/>
        </w:rPr>
      </w:pPr>
    </w:p>
    <w:p w14:paraId="5F0C2BE2" w14:textId="0FD307F2" w:rsidR="00B96FAC" w:rsidRDefault="008E053A" w:rsidP="008D1639">
      <w:pPr>
        <w:contextualSpacing/>
        <w:rPr>
          <w:sz w:val="24"/>
        </w:rPr>
      </w:pPr>
      <w:r>
        <w:rPr>
          <w:sz w:val="24"/>
        </w:rPr>
        <w:t>The</w:t>
      </w:r>
      <w:r w:rsidR="00DC7916">
        <w:rPr>
          <w:sz w:val="24"/>
        </w:rPr>
        <w:t xml:space="preserve"> Council, which is the collective voice for </w:t>
      </w:r>
      <w:r w:rsidR="00456CD0">
        <w:rPr>
          <w:sz w:val="24"/>
        </w:rPr>
        <w:t xml:space="preserve">people with disability in NSW, </w:t>
      </w:r>
      <w:r w:rsidR="00DC7916">
        <w:rPr>
          <w:sz w:val="24"/>
        </w:rPr>
        <w:t xml:space="preserve">often </w:t>
      </w:r>
      <w:r w:rsidR="00826E39">
        <w:rPr>
          <w:sz w:val="24"/>
        </w:rPr>
        <w:t>receives reports describing the</w:t>
      </w:r>
      <w:r w:rsidR="00DC7916">
        <w:rPr>
          <w:sz w:val="24"/>
        </w:rPr>
        <w:t xml:space="preserve"> significant barriers faced by people with disability</w:t>
      </w:r>
      <w:r w:rsidR="00826E39">
        <w:rPr>
          <w:sz w:val="24"/>
        </w:rPr>
        <w:t xml:space="preserve"> in</w:t>
      </w:r>
      <w:r w:rsidR="00D912FD">
        <w:rPr>
          <w:sz w:val="24"/>
        </w:rPr>
        <w:t xml:space="preserve"> addressing </w:t>
      </w:r>
      <w:r w:rsidR="00826E39">
        <w:rPr>
          <w:sz w:val="24"/>
        </w:rPr>
        <w:t xml:space="preserve">the </w:t>
      </w:r>
      <w:r w:rsidR="00D912FD">
        <w:rPr>
          <w:sz w:val="24"/>
        </w:rPr>
        <w:t xml:space="preserve">problems </w:t>
      </w:r>
      <w:r w:rsidR="00826E39">
        <w:rPr>
          <w:sz w:val="24"/>
        </w:rPr>
        <w:t xml:space="preserve">relating to </w:t>
      </w:r>
      <w:r w:rsidR="00D912FD">
        <w:rPr>
          <w:sz w:val="24"/>
        </w:rPr>
        <w:t>complaints and settlements</w:t>
      </w:r>
      <w:r w:rsidR="00826E39">
        <w:rPr>
          <w:sz w:val="24"/>
        </w:rPr>
        <w:t xml:space="preserve"> at the NDIA</w:t>
      </w:r>
      <w:r w:rsidR="00D912FD">
        <w:rPr>
          <w:sz w:val="24"/>
        </w:rPr>
        <w:t>. This can result</w:t>
      </w:r>
      <w:r w:rsidR="00DC7916">
        <w:rPr>
          <w:sz w:val="24"/>
        </w:rPr>
        <w:t xml:space="preserve"> </w:t>
      </w:r>
      <w:r w:rsidR="00D912FD">
        <w:rPr>
          <w:sz w:val="24"/>
        </w:rPr>
        <w:t>in</w:t>
      </w:r>
      <w:r>
        <w:rPr>
          <w:sz w:val="24"/>
        </w:rPr>
        <w:t xml:space="preserve"> </w:t>
      </w:r>
      <w:r w:rsidR="004D2660">
        <w:rPr>
          <w:sz w:val="24"/>
        </w:rPr>
        <w:t xml:space="preserve">people with disability </w:t>
      </w:r>
      <w:r w:rsidR="00826E39">
        <w:rPr>
          <w:sz w:val="24"/>
        </w:rPr>
        <w:t xml:space="preserve">losing </w:t>
      </w:r>
      <w:r>
        <w:rPr>
          <w:sz w:val="24"/>
        </w:rPr>
        <w:t xml:space="preserve">confidence in the </w:t>
      </w:r>
      <w:r w:rsidR="00C92CCD">
        <w:rPr>
          <w:sz w:val="24"/>
        </w:rPr>
        <w:t>NDIA</w:t>
      </w:r>
      <w:r w:rsidR="00826E39">
        <w:rPr>
          <w:sz w:val="24"/>
        </w:rPr>
        <w:t>’s administration of the NDIS</w:t>
      </w:r>
      <w:r w:rsidR="004D2660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522D4050" w14:textId="2D092F41" w:rsidR="00E32BA1" w:rsidRDefault="00E32BA1" w:rsidP="008D1639">
      <w:pPr>
        <w:contextualSpacing/>
        <w:rPr>
          <w:sz w:val="24"/>
        </w:rPr>
      </w:pPr>
    </w:p>
    <w:p w14:paraId="5466A38F" w14:textId="467E9983" w:rsidR="00E32BA1" w:rsidRDefault="00E32BA1" w:rsidP="008D1639">
      <w:pPr>
        <w:contextualSpacing/>
        <w:rPr>
          <w:sz w:val="24"/>
        </w:rPr>
      </w:pPr>
      <w:r>
        <w:rPr>
          <w:sz w:val="24"/>
        </w:rPr>
        <w:t xml:space="preserve">The Council notes that the system overall appears to be unfair and </w:t>
      </w:r>
      <w:r w:rsidR="0059723C">
        <w:rPr>
          <w:sz w:val="24"/>
        </w:rPr>
        <w:t>agrees</w:t>
      </w:r>
      <w:r>
        <w:rPr>
          <w:sz w:val="24"/>
        </w:rPr>
        <w:t xml:space="preserve"> that </w:t>
      </w:r>
      <w:r w:rsidR="0059723C">
        <w:rPr>
          <w:sz w:val="24"/>
        </w:rPr>
        <w:t>NDIS participants</w:t>
      </w:r>
      <w:r>
        <w:rPr>
          <w:sz w:val="24"/>
        </w:rPr>
        <w:t xml:space="preserve"> need </w:t>
      </w:r>
      <w:r w:rsidR="00D0299B">
        <w:rPr>
          <w:sz w:val="24"/>
        </w:rPr>
        <w:t>access to consistent and</w:t>
      </w:r>
      <w:r>
        <w:rPr>
          <w:sz w:val="24"/>
        </w:rPr>
        <w:t xml:space="preserve"> clear information regarding the kinds of support they can </w:t>
      </w:r>
      <w:r w:rsidR="0059723C">
        <w:rPr>
          <w:sz w:val="24"/>
        </w:rPr>
        <w:t>receive</w:t>
      </w:r>
      <w:r>
        <w:rPr>
          <w:sz w:val="24"/>
        </w:rPr>
        <w:t xml:space="preserve"> funding for</w:t>
      </w:r>
      <w:r w:rsidR="0059723C">
        <w:rPr>
          <w:sz w:val="24"/>
        </w:rPr>
        <w:t>.</w:t>
      </w:r>
      <w:r>
        <w:rPr>
          <w:sz w:val="24"/>
        </w:rPr>
        <w:t xml:space="preserve"> </w:t>
      </w:r>
      <w:r w:rsidR="0059723C">
        <w:rPr>
          <w:sz w:val="24"/>
        </w:rPr>
        <w:t xml:space="preserve">NDIS participants also need </w:t>
      </w:r>
      <w:r w:rsidR="00B96AF2">
        <w:rPr>
          <w:sz w:val="24"/>
        </w:rPr>
        <w:t>assurance</w:t>
      </w:r>
      <w:r>
        <w:rPr>
          <w:sz w:val="24"/>
        </w:rPr>
        <w:t xml:space="preserve"> that the NDIA is making consistent and fair decisions about </w:t>
      </w:r>
      <w:r w:rsidR="0059723C">
        <w:rPr>
          <w:sz w:val="24"/>
        </w:rPr>
        <w:t>the</w:t>
      </w:r>
      <w:r>
        <w:rPr>
          <w:sz w:val="24"/>
        </w:rPr>
        <w:t xml:space="preserve"> supports</w:t>
      </w:r>
      <w:r w:rsidR="0059723C">
        <w:rPr>
          <w:sz w:val="24"/>
        </w:rPr>
        <w:t xml:space="preserve"> </w:t>
      </w:r>
      <w:r w:rsidR="00B96AF2">
        <w:rPr>
          <w:sz w:val="24"/>
        </w:rPr>
        <w:t>provided through the NDIS</w:t>
      </w:r>
      <w:r>
        <w:rPr>
          <w:sz w:val="24"/>
        </w:rPr>
        <w:t xml:space="preserve">. </w:t>
      </w:r>
    </w:p>
    <w:p w14:paraId="707C24F1" w14:textId="77777777" w:rsidR="004D2660" w:rsidRDefault="004D2660" w:rsidP="008D1639">
      <w:pPr>
        <w:contextualSpacing/>
        <w:rPr>
          <w:sz w:val="24"/>
        </w:rPr>
      </w:pPr>
    </w:p>
    <w:p w14:paraId="57831EEB" w14:textId="120A106D" w:rsidR="004D2660" w:rsidRDefault="004D2660" w:rsidP="008D1639">
      <w:pPr>
        <w:contextualSpacing/>
        <w:rPr>
          <w:sz w:val="24"/>
        </w:rPr>
      </w:pPr>
      <w:r>
        <w:rPr>
          <w:sz w:val="24"/>
        </w:rPr>
        <w:t>The Council</w:t>
      </w:r>
      <w:r w:rsidR="0059723C">
        <w:rPr>
          <w:sz w:val="24"/>
        </w:rPr>
        <w:t xml:space="preserve"> </w:t>
      </w:r>
      <w:r w:rsidR="00B96AF2">
        <w:rPr>
          <w:sz w:val="24"/>
        </w:rPr>
        <w:t xml:space="preserve">calls </w:t>
      </w:r>
      <w:r w:rsidR="0059723C">
        <w:rPr>
          <w:sz w:val="24"/>
        </w:rPr>
        <w:t>upon the NDIA to</w:t>
      </w:r>
      <w:r>
        <w:rPr>
          <w:sz w:val="24"/>
        </w:rPr>
        <w:t xml:space="preserve"> </w:t>
      </w:r>
      <w:r w:rsidR="0059723C">
        <w:rPr>
          <w:sz w:val="24"/>
        </w:rPr>
        <w:t>ensure</w:t>
      </w:r>
      <w:r w:rsidR="00B96AF2">
        <w:rPr>
          <w:sz w:val="24"/>
        </w:rPr>
        <w:t xml:space="preserve"> </w:t>
      </w:r>
      <w:r w:rsidR="0059723C">
        <w:rPr>
          <w:sz w:val="24"/>
        </w:rPr>
        <w:t>that it administers the NDIS and deals with NDIS participants</w:t>
      </w:r>
      <w:r w:rsidR="00B96AF2">
        <w:rPr>
          <w:sz w:val="24"/>
        </w:rPr>
        <w:t xml:space="preserve"> with transparency and accountability</w:t>
      </w:r>
      <w:r>
        <w:rPr>
          <w:sz w:val="24"/>
        </w:rPr>
        <w:t>.</w:t>
      </w:r>
    </w:p>
    <w:p w14:paraId="116E5078" w14:textId="3BDCD607" w:rsidR="00B96FAC" w:rsidRDefault="00B96FAC" w:rsidP="00B96FAC"/>
    <w:p w14:paraId="2C6ACDA5" w14:textId="5921D1A3" w:rsidR="009C7340" w:rsidRPr="00E81FD6" w:rsidRDefault="00826E39" w:rsidP="007F28CB">
      <w:pPr>
        <w:rPr>
          <w:rFonts w:cs="Arial"/>
          <w:sz w:val="24"/>
        </w:rPr>
      </w:pPr>
      <w:r>
        <w:rPr>
          <w:rFonts w:cs="Arial"/>
          <w:sz w:val="24"/>
        </w:rPr>
        <w:t>The Council has</w:t>
      </w:r>
      <w:r w:rsidR="00DD70A1" w:rsidRPr="00A47178">
        <w:rPr>
          <w:rFonts w:cs="Arial"/>
          <w:sz w:val="24"/>
        </w:rPr>
        <w:t xml:space="preserve"> previously written to </w:t>
      </w:r>
      <w:r w:rsidR="009D4A38">
        <w:rPr>
          <w:rFonts w:cs="Arial"/>
          <w:sz w:val="24"/>
        </w:rPr>
        <w:t xml:space="preserve">Minister Robert </w:t>
      </w:r>
      <w:r w:rsidR="00F012DA">
        <w:rPr>
          <w:rFonts w:cs="Arial"/>
          <w:sz w:val="24"/>
        </w:rPr>
        <w:t xml:space="preserve">suggesting </w:t>
      </w:r>
      <w:r w:rsidR="009D4A38">
        <w:rPr>
          <w:rFonts w:cs="Arial"/>
          <w:sz w:val="24"/>
        </w:rPr>
        <w:t xml:space="preserve">that </w:t>
      </w:r>
      <w:r>
        <w:rPr>
          <w:rFonts w:cs="Arial"/>
          <w:sz w:val="24"/>
        </w:rPr>
        <w:t>he</w:t>
      </w:r>
      <w:r w:rsidR="00A47178" w:rsidRPr="00A47178">
        <w:rPr>
          <w:rFonts w:cs="Arial"/>
          <w:sz w:val="24"/>
        </w:rPr>
        <w:t xml:space="preserve"> </w:t>
      </w:r>
      <w:r w:rsidR="00DA0DD4">
        <w:rPr>
          <w:rFonts w:cs="Arial"/>
          <w:sz w:val="24"/>
        </w:rPr>
        <w:t>look into</w:t>
      </w:r>
      <w:r w:rsidR="00F06084" w:rsidRPr="00A47178">
        <w:rPr>
          <w:rFonts w:cs="Arial"/>
          <w:sz w:val="24"/>
        </w:rPr>
        <w:t xml:space="preserve"> the recommendations </w:t>
      </w:r>
      <w:r w:rsidR="00635C0A">
        <w:rPr>
          <w:rFonts w:cs="Arial"/>
          <w:sz w:val="24"/>
        </w:rPr>
        <w:t>made</w:t>
      </w:r>
      <w:r w:rsidR="007D53F7">
        <w:rPr>
          <w:rFonts w:cs="Arial"/>
          <w:sz w:val="24"/>
        </w:rPr>
        <w:t xml:space="preserve"> in the </w:t>
      </w:r>
      <w:hyperlink r:id="rId9" w:history="1">
        <w:r w:rsidR="007D53F7" w:rsidRPr="00826E39">
          <w:rPr>
            <w:rStyle w:val="Hyperlink"/>
            <w:rFonts w:cs="Arial"/>
            <w:sz w:val="24"/>
          </w:rPr>
          <w:t>‘A Fairer NDIS – Issues paper’</w:t>
        </w:r>
      </w:hyperlink>
      <w:r w:rsidR="00292396">
        <w:rPr>
          <w:rFonts w:cs="Arial"/>
          <w:sz w:val="24"/>
        </w:rPr>
        <w:t xml:space="preserve"> </w:t>
      </w:r>
      <w:r w:rsidR="00E81FD6">
        <w:rPr>
          <w:rFonts w:cs="Arial"/>
          <w:sz w:val="24"/>
        </w:rPr>
        <w:t xml:space="preserve">published </w:t>
      </w:r>
      <w:r w:rsidR="007D53F7" w:rsidRPr="00A47178">
        <w:rPr>
          <w:rFonts w:cs="Arial"/>
          <w:sz w:val="24"/>
        </w:rPr>
        <w:t xml:space="preserve">by Public Interest Advocacy Centre </w:t>
      </w:r>
      <w:r w:rsidR="00F06084" w:rsidRPr="00A47178">
        <w:rPr>
          <w:rFonts w:cs="Arial"/>
          <w:sz w:val="24"/>
        </w:rPr>
        <w:t xml:space="preserve">as the next step in developing the NDIS. </w:t>
      </w:r>
    </w:p>
    <w:p w14:paraId="3C24626C" w14:textId="2DA56331" w:rsidR="00196EA4" w:rsidRDefault="00196EA4" w:rsidP="009C7340">
      <w:pPr>
        <w:rPr>
          <w:b/>
          <w:sz w:val="24"/>
        </w:rPr>
      </w:pPr>
    </w:p>
    <w:p w14:paraId="00D00867" w14:textId="7EE2C196" w:rsidR="009C7340" w:rsidRDefault="009C7340" w:rsidP="009C7340">
      <w:pPr>
        <w:rPr>
          <w:b/>
          <w:sz w:val="24"/>
        </w:rPr>
      </w:pPr>
      <w:r>
        <w:rPr>
          <w:b/>
          <w:sz w:val="24"/>
        </w:rPr>
        <w:t>Mark Tonga</w:t>
      </w:r>
    </w:p>
    <w:p w14:paraId="47DF15FC" w14:textId="77777777" w:rsidR="009C7340" w:rsidRDefault="009C7340" w:rsidP="009C7340">
      <w:pPr>
        <w:rPr>
          <w:sz w:val="24"/>
        </w:rPr>
      </w:pPr>
      <w:r>
        <w:rPr>
          <w:sz w:val="24"/>
        </w:rPr>
        <w:t>Chair</w:t>
      </w:r>
    </w:p>
    <w:p w14:paraId="39FE8370" w14:textId="77777777" w:rsidR="007D67EF" w:rsidRDefault="009C7340" w:rsidP="00447D62">
      <w:pPr>
        <w:rPr>
          <w:sz w:val="24"/>
        </w:rPr>
      </w:pPr>
      <w:r>
        <w:rPr>
          <w:sz w:val="24"/>
        </w:rPr>
        <w:t>Disability Council NSW</w:t>
      </w:r>
    </w:p>
    <w:p w14:paraId="0779E1D9" w14:textId="77777777" w:rsidR="007D67EF" w:rsidRDefault="007D67EF" w:rsidP="00447D62">
      <w:pPr>
        <w:rPr>
          <w:sz w:val="24"/>
        </w:rPr>
      </w:pPr>
    </w:p>
    <w:p w14:paraId="0999213E" w14:textId="1E2EF08E" w:rsidR="00196EA4" w:rsidRPr="00196EA4" w:rsidRDefault="007D67EF" w:rsidP="00447D62">
      <w:pPr>
        <w:rPr>
          <w:sz w:val="24"/>
        </w:rPr>
      </w:pPr>
      <w:r>
        <w:rPr>
          <w:sz w:val="24"/>
        </w:rPr>
        <w:t>24 July 2020</w:t>
      </w:r>
      <w:r w:rsidR="00196EA4">
        <w:rPr>
          <w:sz w:val="24"/>
        </w:rPr>
        <w:tab/>
      </w:r>
    </w:p>
    <w:sectPr w:rsidR="00196EA4" w:rsidRPr="00196EA4" w:rsidSect="00880EFC"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9B23" w14:textId="77777777" w:rsidR="00800A0B" w:rsidRDefault="00800A0B" w:rsidP="00196EA4">
      <w:pPr>
        <w:spacing w:line="240" w:lineRule="auto"/>
      </w:pPr>
      <w:r>
        <w:separator/>
      </w:r>
    </w:p>
  </w:endnote>
  <w:endnote w:type="continuationSeparator" w:id="0">
    <w:p w14:paraId="74EE6827" w14:textId="77777777" w:rsidR="00800A0B" w:rsidRDefault="00800A0B" w:rsidP="00196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17A8" w14:textId="29DF8B92" w:rsidR="00196EA4" w:rsidRPr="00196EA4" w:rsidRDefault="00196EA4" w:rsidP="00196EA4">
    <w:pPr>
      <w:pStyle w:val="Footer"/>
      <w:jc w:val="center"/>
      <w:rPr>
        <w:color w:val="4472C4" w:themeColor="accent1"/>
        <w:sz w:val="20"/>
        <w:szCs w:val="20"/>
        <w:lang w:val="en-US"/>
      </w:rPr>
    </w:pPr>
    <w:r w:rsidRPr="00196EA4">
      <w:rPr>
        <w:color w:val="4472C4" w:themeColor="accent1"/>
        <w:sz w:val="20"/>
        <w:szCs w:val="20"/>
        <w:lang w:val="en-US"/>
      </w:rPr>
      <w:t>The Disability Council NSW provides independent advice to government on policies that advance the equality, inclusion and interests of people with disability.</w:t>
    </w:r>
  </w:p>
  <w:p w14:paraId="7FFA183B" w14:textId="2882265B" w:rsidR="00196EA4" w:rsidRPr="00196EA4" w:rsidRDefault="00196EA4" w:rsidP="00196EA4">
    <w:pPr>
      <w:pStyle w:val="Footer"/>
      <w:jc w:val="center"/>
      <w:rPr>
        <w:color w:val="92D050"/>
        <w:sz w:val="20"/>
        <w:szCs w:val="20"/>
        <w:lang w:val="en-US"/>
      </w:rPr>
    </w:pPr>
    <w:r w:rsidRPr="00196EA4">
      <w:rPr>
        <w:color w:val="92D050"/>
        <w:sz w:val="20"/>
        <w:szCs w:val="20"/>
        <w:lang w:val="en-US"/>
      </w:rPr>
      <w:t>www.disabilitycouncil.nsw.gov.au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3DD86" w14:textId="77777777" w:rsidR="00800A0B" w:rsidRDefault="00800A0B" w:rsidP="00196EA4">
      <w:pPr>
        <w:spacing w:line="240" w:lineRule="auto"/>
      </w:pPr>
      <w:r>
        <w:separator/>
      </w:r>
    </w:p>
  </w:footnote>
  <w:footnote w:type="continuationSeparator" w:id="0">
    <w:p w14:paraId="1BAA0CC8" w14:textId="77777777" w:rsidR="00800A0B" w:rsidRDefault="00800A0B" w:rsidP="00196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B99"/>
    <w:multiLevelType w:val="hybridMultilevel"/>
    <w:tmpl w:val="2960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499"/>
    <w:multiLevelType w:val="hybridMultilevel"/>
    <w:tmpl w:val="9B62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20B1"/>
    <w:multiLevelType w:val="hybridMultilevel"/>
    <w:tmpl w:val="C422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209"/>
    <w:multiLevelType w:val="hybridMultilevel"/>
    <w:tmpl w:val="D262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4A02"/>
    <w:multiLevelType w:val="hybridMultilevel"/>
    <w:tmpl w:val="EBF6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802DA"/>
    <w:multiLevelType w:val="hybridMultilevel"/>
    <w:tmpl w:val="4B40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F48"/>
    <w:multiLevelType w:val="hybridMultilevel"/>
    <w:tmpl w:val="AF4C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5FD3"/>
    <w:multiLevelType w:val="hybridMultilevel"/>
    <w:tmpl w:val="EDDC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7E2A"/>
    <w:multiLevelType w:val="hybridMultilevel"/>
    <w:tmpl w:val="CD7A7C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2D9"/>
    <w:multiLevelType w:val="hybridMultilevel"/>
    <w:tmpl w:val="5A2491E6"/>
    <w:lvl w:ilvl="0" w:tplc="DAA68C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1A03"/>
    <w:multiLevelType w:val="hybridMultilevel"/>
    <w:tmpl w:val="1442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E47AE"/>
    <w:multiLevelType w:val="hybridMultilevel"/>
    <w:tmpl w:val="25C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5037"/>
    <w:multiLevelType w:val="hybridMultilevel"/>
    <w:tmpl w:val="099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A0A02"/>
    <w:multiLevelType w:val="hybridMultilevel"/>
    <w:tmpl w:val="64A80EA2"/>
    <w:lvl w:ilvl="0" w:tplc="DAA68C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39"/>
    <w:rsid w:val="000033EA"/>
    <w:rsid w:val="0000740F"/>
    <w:rsid w:val="00053CDB"/>
    <w:rsid w:val="0006107F"/>
    <w:rsid w:val="00071911"/>
    <w:rsid w:val="000725DD"/>
    <w:rsid w:val="00077DBA"/>
    <w:rsid w:val="00093C59"/>
    <w:rsid w:val="00094CEE"/>
    <w:rsid w:val="001235B7"/>
    <w:rsid w:val="00183B12"/>
    <w:rsid w:val="00196EA4"/>
    <w:rsid w:val="001A5A17"/>
    <w:rsid w:val="0021642F"/>
    <w:rsid w:val="0024250D"/>
    <w:rsid w:val="00257CF2"/>
    <w:rsid w:val="0026179C"/>
    <w:rsid w:val="00292396"/>
    <w:rsid w:val="002A3644"/>
    <w:rsid w:val="002B4FC9"/>
    <w:rsid w:val="0033214F"/>
    <w:rsid w:val="00336E40"/>
    <w:rsid w:val="003464E4"/>
    <w:rsid w:val="003B2114"/>
    <w:rsid w:val="003E0011"/>
    <w:rsid w:val="00403616"/>
    <w:rsid w:val="00447D62"/>
    <w:rsid w:val="00456CD0"/>
    <w:rsid w:val="004649EF"/>
    <w:rsid w:val="004B7601"/>
    <w:rsid w:val="004C19A8"/>
    <w:rsid w:val="004D2660"/>
    <w:rsid w:val="004E019A"/>
    <w:rsid w:val="004F6FA5"/>
    <w:rsid w:val="0050263A"/>
    <w:rsid w:val="00513D2E"/>
    <w:rsid w:val="0052533F"/>
    <w:rsid w:val="00536339"/>
    <w:rsid w:val="00582E6D"/>
    <w:rsid w:val="0059723C"/>
    <w:rsid w:val="005E3845"/>
    <w:rsid w:val="005E3989"/>
    <w:rsid w:val="00614224"/>
    <w:rsid w:val="006204F5"/>
    <w:rsid w:val="00635C0A"/>
    <w:rsid w:val="006449E0"/>
    <w:rsid w:val="00664898"/>
    <w:rsid w:val="006777D4"/>
    <w:rsid w:val="00687C3E"/>
    <w:rsid w:val="006C2B9D"/>
    <w:rsid w:val="006C4815"/>
    <w:rsid w:val="00721B1B"/>
    <w:rsid w:val="007743DF"/>
    <w:rsid w:val="007D53F7"/>
    <w:rsid w:val="007D67EF"/>
    <w:rsid w:val="007E74E6"/>
    <w:rsid w:val="007F28CB"/>
    <w:rsid w:val="007F5A17"/>
    <w:rsid w:val="00800A0B"/>
    <w:rsid w:val="008010CB"/>
    <w:rsid w:val="00810A49"/>
    <w:rsid w:val="00826E39"/>
    <w:rsid w:val="00880EFC"/>
    <w:rsid w:val="008A2264"/>
    <w:rsid w:val="008A2F05"/>
    <w:rsid w:val="008A4838"/>
    <w:rsid w:val="008D1639"/>
    <w:rsid w:val="008E053A"/>
    <w:rsid w:val="00954903"/>
    <w:rsid w:val="0097515B"/>
    <w:rsid w:val="009C7340"/>
    <w:rsid w:val="009D4A38"/>
    <w:rsid w:val="009E2C11"/>
    <w:rsid w:val="00A00D21"/>
    <w:rsid w:val="00A42279"/>
    <w:rsid w:val="00A47178"/>
    <w:rsid w:val="00A544AD"/>
    <w:rsid w:val="00A5520B"/>
    <w:rsid w:val="00AE5EFE"/>
    <w:rsid w:val="00AF7E17"/>
    <w:rsid w:val="00B13D6E"/>
    <w:rsid w:val="00B30020"/>
    <w:rsid w:val="00B45252"/>
    <w:rsid w:val="00B45EA1"/>
    <w:rsid w:val="00B77A19"/>
    <w:rsid w:val="00B93867"/>
    <w:rsid w:val="00B96AF2"/>
    <w:rsid w:val="00B96FAC"/>
    <w:rsid w:val="00BB022A"/>
    <w:rsid w:val="00BD12D7"/>
    <w:rsid w:val="00BF47BE"/>
    <w:rsid w:val="00C2465C"/>
    <w:rsid w:val="00C43126"/>
    <w:rsid w:val="00C92CCD"/>
    <w:rsid w:val="00C94A9D"/>
    <w:rsid w:val="00CA02AF"/>
    <w:rsid w:val="00CC6C81"/>
    <w:rsid w:val="00D0043C"/>
    <w:rsid w:val="00D0299B"/>
    <w:rsid w:val="00D912FD"/>
    <w:rsid w:val="00DA0DD4"/>
    <w:rsid w:val="00DC47D2"/>
    <w:rsid w:val="00DC7916"/>
    <w:rsid w:val="00DD06F5"/>
    <w:rsid w:val="00DD70A1"/>
    <w:rsid w:val="00DE3B19"/>
    <w:rsid w:val="00DF714B"/>
    <w:rsid w:val="00E32BA1"/>
    <w:rsid w:val="00E43D5B"/>
    <w:rsid w:val="00E459C0"/>
    <w:rsid w:val="00E52281"/>
    <w:rsid w:val="00E81FD6"/>
    <w:rsid w:val="00E877DF"/>
    <w:rsid w:val="00E95A3C"/>
    <w:rsid w:val="00EC2510"/>
    <w:rsid w:val="00EF6491"/>
    <w:rsid w:val="00F012DA"/>
    <w:rsid w:val="00F06084"/>
    <w:rsid w:val="00F71402"/>
    <w:rsid w:val="00F9196D"/>
    <w:rsid w:val="00FA5E0C"/>
    <w:rsid w:val="00FE5DA2"/>
    <w:rsid w:val="00FE6F74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834A"/>
  <w15:chartTrackingRefBased/>
  <w15:docId w15:val="{42B3AE26-570A-694F-B657-7D81990C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en-A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0D"/>
    <w:pPr>
      <w:spacing w:line="312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24250D"/>
    <w:pPr>
      <w:keepNext/>
      <w:spacing w:after="440"/>
      <w:outlineLvl w:val="0"/>
    </w:pPr>
    <w:rPr>
      <w:b/>
      <w:color w:val="009193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24250D"/>
    <w:pPr>
      <w:spacing w:before="360" w:after="240" w:line="312" w:lineRule="auto"/>
      <w:outlineLvl w:val="1"/>
    </w:pPr>
    <w:rPr>
      <w:b/>
      <w:color w:val="009193"/>
      <w:kern w:val="32"/>
      <w:sz w:val="28"/>
      <w:szCs w:val="28"/>
    </w:rPr>
  </w:style>
  <w:style w:type="paragraph" w:styleId="Heading3">
    <w:name w:val="heading 3"/>
    <w:next w:val="Normal"/>
    <w:link w:val="Heading3Char"/>
    <w:autoRedefine/>
    <w:qFormat/>
    <w:rsid w:val="0024250D"/>
    <w:pPr>
      <w:spacing w:before="240" w:after="120" w:line="312" w:lineRule="auto"/>
      <w:outlineLvl w:val="2"/>
    </w:pPr>
    <w:rPr>
      <w:b/>
      <w:kern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50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4250D"/>
    <w:rPr>
      <w:rFonts w:eastAsiaTheme="majorEastAsia" w:cstheme="majorBidi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8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6C81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CC6C8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C6C8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CC6C81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CC6C81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24250D"/>
    <w:rPr>
      <w:b/>
      <w:color w:val="00919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4250D"/>
    <w:rPr>
      <w:b/>
      <w:color w:val="009193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4250D"/>
    <w:rPr>
      <w:b/>
      <w:kern w:val="32"/>
      <w:szCs w:val="26"/>
    </w:rPr>
  </w:style>
  <w:style w:type="paragraph" w:customStyle="1" w:styleId="Coverpageheading">
    <w:name w:val="Cover page heading"/>
    <w:basedOn w:val="Heading1"/>
    <w:qFormat/>
    <w:rsid w:val="0050263A"/>
    <w:pPr>
      <w:jc w:val="right"/>
    </w:pPr>
  </w:style>
  <w:style w:type="paragraph" w:customStyle="1" w:styleId="ContentsHeading">
    <w:name w:val="Contents Heading"/>
    <w:basedOn w:val="Heading1"/>
    <w:qFormat/>
    <w:rsid w:val="0050263A"/>
    <w:pPr>
      <w:spacing w:before="1080"/>
      <w:ind w:left="720" w:firstLine="720"/>
    </w:pPr>
  </w:style>
  <w:style w:type="character" w:styleId="Hyperlink">
    <w:name w:val="Hyperlink"/>
    <w:basedOn w:val="DefaultParagraphFont"/>
    <w:uiPriority w:val="99"/>
    <w:unhideWhenUsed/>
    <w:rsid w:val="00AE5E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E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19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E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A4"/>
  </w:style>
  <w:style w:type="paragraph" w:styleId="Footer">
    <w:name w:val="footer"/>
    <w:basedOn w:val="Normal"/>
    <w:link w:val="FooterChar"/>
    <w:uiPriority w:val="99"/>
    <w:unhideWhenUsed/>
    <w:rsid w:val="00196E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A4"/>
  </w:style>
  <w:style w:type="paragraph" w:styleId="BalloonText">
    <w:name w:val="Balloon Text"/>
    <w:basedOn w:val="Normal"/>
    <w:link w:val="BalloonTextChar"/>
    <w:uiPriority w:val="99"/>
    <w:semiHidden/>
    <w:unhideWhenUsed/>
    <w:rsid w:val="00456C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ing.etapestry.com/t/39900807/1091267437/84350908/0/94886/?x=400ea75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iac.asn.au/2019/12/10/a-fairer-ndis-new-issues-paper-sets-proposals-for-re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Clifford</dc:creator>
  <cp:keywords/>
  <dc:description/>
  <cp:lastModifiedBy>Katalin Pribusz</cp:lastModifiedBy>
  <cp:revision>2</cp:revision>
  <cp:lastPrinted>2020-07-24T06:01:00Z</cp:lastPrinted>
  <dcterms:created xsi:type="dcterms:W3CDTF">2020-07-24T06:38:00Z</dcterms:created>
  <dcterms:modified xsi:type="dcterms:W3CDTF">2020-07-24T06:38:00Z</dcterms:modified>
</cp:coreProperties>
</file>